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7C542" w14:textId="6491F06B" w:rsidR="00DE6F70" w:rsidRPr="00A43B37" w:rsidRDefault="003A29B1">
      <w:pPr>
        <w:rPr>
          <w:b/>
          <w:sz w:val="32"/>
        </w:rPr>
      </w:pPr>
      <w:r w:rsidRPr="00A43B37">
        <w:rPr>
          <w:b/>
          <w:sz w:val="32"/>
        </w:rPr>
        <w:t>20</w:t>
      </w:r>
      <w:r w:rsidR="00407215">
        <w:rPr>
          <w:b/>
          <w:sz w:val="32"/>
        </w:rPr>
        <w:t>2</w:t>
      </w:r>
      <w:r w:rsidR="00207941">
        <w:rPr>
          <w:b/>
          <w:sz w:val="32"/>
        </w:rPr>
        <w:t>3</w:t>
      </w:r>
      <w:r w:rsidRPr="00A43B37">
        <w:rPr>
          <w:b/>
          <w:sz w:val="32"/>
        </w:rPr>
        <w:t xml:space="preserve"> INDI Grant Application</w:t>
      </w:r>
    </w:p>
    <w:p w14:paraId="28B731F8" w14:textId="77777777" w:rsidR="003A29B1" w:rsidRDefault="008A4D00">
      <w:pPr>
        <w:rPr>
          <w:b/>
          <w:sz w:val="32"/>
        </w:rPr>
      </w:pPr>
      <w:r>
        <w:rPr>
          <w:b/>
          <w:sz w:val="32"/>
        </w:rPr>
        <w:t>Sources and Uses</w:t>
      </w:r>
      <w:r w:rsidR="003A29B1" w:rsidRPr="00A43B37">
        <w:rPr>
          <w:b/>
          <w:sz w:val="32"/>
        </w:rPr>
        <w:t xml:space="preserve"> Worksheet</w:t>
      </w:r>
    </w:p>
    <w:p w14:paraId="1704CB64" w14:textId="77777777" w:rsidR="003A29B1" w:rsidRDefault="003A29B1"/>
    <w:tbl>
      <w:tblPr>
        <w:tblpPr w:leftFromText="180" w:rightFromText="180" w:vertAnchor="page" w:horzAnchor="margin" w:tblpY="2275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5"/>
        <w:gridCol w:w="1620"/>
        <w:gridCol w:w="1530"/>
        <w:gridCol w:w="1620"/>
        <w:gridCol w:w="2520"/>
      </w:tblGrid>
      <w:tr w:rsidR="00867403" w:rsidRPr="00246154" w14:paraId="4781C1DC" w14:textId="77777777" w:rsidTr="003032D2">
        <w:trPr>
          <w:trHeight w:val="864"/>
        </w:trPr>
        <w:tc>
          <w:tcPr>
            <w:tcW w:w="7015" w:type="dxa"/>
            <w:shd w:val="clear" w:color="auto" w:fill="D9D9D9" w:themeFill="background1" w:themeFillShade="D9"/>
            <w:noWrap/>
            <w:vAlign w:val="center"/>
            <w:hideMark/>
          </w:tcPr>
          <w:p w14:paraId="2DFB7C11" w14:textId="77777777" w:rsidR="00867403" w:rsidRPr="003A29B1" w:rsidRDefault="00867403" w:rsidP="00A43B37">
            <w:pPr>
              <w:jc w:val="center"/>
              <w:rPr>
                <w:b/>
                <w:sz w:val="32"/>
              </w:rPr>
            </w:pPr>
            <w:r w:rsidRPr="003A29B1">
              <w:rPr>
                <w:b/>
                <w:sz w:val="32"/>
              </w:rPr>
              <w:t>Organization Name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3D36F9F" w14:textId="77777777" w:rsidR="00867403" w:rsidRPr="003A29B1" w:rsidRDefault="00867403" w:rsidP="00A43B37">
            <w:pPr>
              <w:jc w:val="center"/>
              <w:rPr>
                <w:b/>
                <w:sz w:val="32"/>
              </w:rPr>
            </w:pPr>
            <w:r w:rsidRPr="003A29B1">
              <w:rPr>
                <w:b/>
                <w:sz w:val="32"/>
              </w:rPr>
              <w:t>Use of Funds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016DD944" w14:textId="77777777" w:rsidR="00867403" w:rsidRPr="003A29B1" w:rsidRDefault="00867403" w:rsidP="00A43B37">
            <w:pPr>
              <w:jc w:val="center"/>
              <w:rPr>
                <w:b/>
                <w:sz w:val="32"/>
              </w:rPr>
            </w:pPr>
            <w:r w:rsidRPr="003A29B1">
              <w:rPr>
                <w:b/>
                <w:sz w:val="32"/>
              </w:rPr>
              <w:t>Amount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34C983" w14:textId="7D9B93D0" w:rsidR="00867403" w:rsidRPr="003A29B1" w:rsidRDefault="00867403" w:rsidP="00A43B3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Amount deployed in 202</w:t>
            </w:r>
            <w:r w:rsidR="00C55BBA">
              <w:rPr>
                <w:b/>
                <w:sz w:val="32"/>
              </w:rPr>
              <w:t>3</w:t>
            </w:r>
          </w:p>
        </w:tc>
        <w:tc>
          <w:tcPr>
            <w:tcW w:w="2520" w:type="dxa"/>
            <w:shd w:val="clear" w:color="auto" w:fill="D9D9D9" w:themeFill="background1" w:themeFillShade="D9"/>
            <w:noWrap/>
            <w:vAlign w:val="center"/>
            <w:hideMark/>
          </w:tcPr>
          <w:p w14:paraId="7A238F30" w14:textId="77777777" w:rsidR="00867403" w:rsidRPr="003A29B1" w:rsidRDefault="00867403" w:rsidP="00A43B37">
            <w:pPr>
              <w:jc w:val="center"/>
              <w:rPr>
                <w:b/>
                <w:sz w:val="32"/>
              </w:rPr>
            </w:pPr>
            <w:r w:rsidRPr="003A29B1">
              <w:rPr>
                <w:b/>
                <w:sz w:val="32"/>
              </w:rPr>
              <w:t>Status</w:t>
            </w:r>
          </w:p>
          <w:p w14:paraId="41391FB2" w14:textId="77777777" w:rsidR="00867403" w:rsidRPr="003A29B1" w:rsidRDefault="00867403" w:rsidP="00A43B37">
            <w:pPr>
              <w:jc w:val="center"/>
            </w:pPr>
            <w:r w:rsidRPr="003A29B1">
              <w:t>(Committed, Pending, Will Apply)</w:t>
            </w:r>
          </w:p>
        </w:tc>
      </w:tr>
      <w:tr w:rsidR="00867403" w:rsidRPr="00246154" w14:paraId="344C07B9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57F6F8BA" w14:textId="3E47AEC4" w:rsidR="00867403" w:rsidRPr="003032D2" w:rsidRDefault="00867403" w:rsidP="003032D2">
            <w:pPr>
              <w:rPr>
                <w:i/>
              </w:rPr>
            </w:pPr>
            <w:r w:rsidRPr="003032D2">
              <w:rPr>
                <w:i/>
              </w:rPr>
              <w:t xml:space="preserve">Example: City of Indianapolis – </w:t>
            </w:r>
            <w:r w:rsidR="003032D2" w:rsidRPr="003032D2">
              <w:rPr>
                <w:i/>
              </w:rPr>
              <w:t>20</w:t>
            </w:r>
            <w:r w:rsidR="00207941">
              <w:rPr>
                <w:i/>
              </w:rPr>
              <w:t>20</w:t>
            </w:r>
            <w:r w:rsidR="00126767">
              <w:rPr>
                <w:i/>
              </w:rPr>
              <w:t xml:space="preserve"> </w:t>
            </w:r>
            <w:r w:rsidRPr="003032D2">
              <w:rPr>
                <w:i/>
              </w:rPr>
              <w:t>CDBG Funds</w:t>
            </w:r>
          </w:p>
        </w:tc>
        <w:tc>
          <w:tcPr>
            <w:tcW w:w="1620" w:type="dxa"/>
            <w:vAlign w:val="bottom"/>
          </w:tcPr>
          <w:p w14:paraId="38B0CF50" w14:textId="77777777" w:rsidR="00867403" w:rsidRPr="003032D2" w:rsidRDefault="00867403" w:rsidP="003032D2">
            <w:pPr>
              <w:rPr>
                <w:i/>
              </w:rPr>
            </w:pPr>
            <w:r w:rsidRPr="003032D2">
              <w:rPr>
                <w:i/>
              </w:rPr>
              <w:t>Home Repairs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720DFE6F" w14:textId="77777777" w:rsidR="00867403" w:rsidRPr="003032D2" w:rsidRDefault="00867403" w:rsidP="003032D2">
            <w:pPr>
              <w:rPr>
                <w:i/>
              </w:rPr>
            </w:pPr>
            <w:r w:rsidRPr="003032D2">
              <w:rPr>
                <w:i/>
              </w:rPr>
              <w:t>$300,000</w:t>
            </w:r>
          </w:p>
        </w:tc>
        <w:tc>
          <w:tcPr>
            <w:tcW w:w="1620" w:type="dxa"/>
            <w:vAlign w:val="bottom"/>
          </w:tcPr>
          <w:p w14:paraId="1DE6E861" w14:textId="77777777" w:rsidR="00867403" w:rsidRPr="003032D2" w:rsidRDefault="00867403" w:rsidP="003032D2">
            <w:pPr>
              <w:rPr>
                <w:i/>
              </w:rPr>
            </w:pPr>
          </w:p>
          <w:p w14:paraId="3E6D950C" w14:textId="77777777" w:rsidR="000B365E" w:rsidRPr="003032D2" w:rsidRDefault="000B365E" w:rsidP="003032D2">
            <w:pPr>
              <w:rPr>
                <w:i/>
              </w:rPr>
            </w:pPr>
            <w:r w:rsidRPr="003032D2">
              <w:rPr>
                <w:i/>
              </w:rPr>
              <w:t>$150,000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CFBD5F6" w14:textId="77777777" w:rsidR="00867403" w:rsidRPr="003032D2" w:rsidRDefault="003032D2" w:rsidP="003032D2">
            <w:pPr>
              <w:rPr>
                <w:i/>
              </w:rPr>
            </w:pPr>
            <w:r w:rsidRPr="003032D2">
              <w:rPr>
                <w:i/>
              </w:rPr>
              <w:t>Committed</w:t>
            </w:r>
          </w:p>
        </w:tc>
      </w:tr>
      <w:tr w:rsidR="00867403" w:rsidRPr="00246154" w14:paraId="24A05371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63D11760" w14:textId="38B7F815" w:rsidR="00867403" w:rsidRPr="003032D2" w:rsidRDefault="003032D2" w:rsidP="003032D2">
            <w:pPr>
              <w:rPr>
                <w:i/>
              </w:rPr>
            </w:pPr>
            <w:r w:rsidRPr="003032D2">
              <w:rPr>
                <w:i/>
              </w:rPr>
              <w:t>Example: City of Indianapolis – 20</w:t>
            </w:r>
            <w:r w:rsidR="00207941">
              <w:rPr>
                <w:i/>
              </w:rPr>
              <w:t xml:space="preserve">21 </w:t>
            </w:r>
            <w:r w:rsidRPr="003032D2">
              <w:rPr>
                <w:i/>
              </w:rPr>
              <w:t>CDBG Funds</w:t>
            </w:r>
          </w:p>
        </w:tc>
        <w:tc>
          <w:tcPr>
            <w:tcW w:w="1620" w:type="dxa"/>
            <w:vAlign w:val="bottom"/>
          </w:tcPr>
          <w:p w14:paraId="677AAF8A" w14:textId="77777777" w:rsidR="00867403" w:rsidRPr="003032D2" w:rsidRDefault="003032D2" w:rsidP="003032D2">
            <w:pPr>
              <w:rPr>
                <w:i/>
              </w:rPr>
            </w:pPr>
            <w:r w:rsidRPr="003032D2">
              <w:rPr>
                <w:i/>
              </w:rPr>
              <w:t>Home Repairs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68AD3006" w14:textId="77777777" w:rsidR="00867403" w:rsidRPr="003032D2" w:rsidRDefault="003032D2" w:rsidP="003032D2">
            <w:pPr>
              <w:rPr>
                <w:i/>
              </w:rPr>
            </w:pPr>
            <w:r w:rsidRPr="003032D2">
              <w:rPr>
                <w:i/>
              </w:rPr>
              <w:t>$300,000</w:t>
            </w:r>
          </w:p>
        </w:tc>
        <w:tc>
          <w:tcPr>
            <w:tcW w:w="1620" w:type="dxa"/>
            <w:vAlign w:val="bottom"/>
          </w:tcPr>
          <w:p w14:paraId="57184FCA" w14:textId="77777777" w:rsidR="00867403" w:rsidRPr="003032D2" w:rsidRDefault="003032D2" w:rsidP="003032D2">
            <w:pPr>
              <w:rPr>
                <w:i/>
              </w:rPr>
            </w:pPr>
            <w:r w:rsidRPr="003032D2">
              <w:rPr>
                <w:i/>
              </w:rPr>
              <w:t>$</w:t>
            </w:r>
            <w:r>
              <w:rPr>
                <w:i/>
              </w:rPr>
              <w:t>150,000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AB9CAA7" w14:textId="77777777" w:rsidR="00867403" w:rsidRPr="003032D2" w:rsidRDefault="003032D2" w:rsidP="003032D2">
            <w:pPr>
              <w:rPr>
                <w:i/>
              </w:rPr>
            </w:pPr>
            <w:r w:rsidRPr="003032D2">
              <w:rPr>
                <w:i/>
              </w:rPr>
              <w:t>Committed</w:t>
            </w:r>
          </w:p>
        </w:tc>
      </w:tr>
      <w:tr w:rsidR="003032D2" w:rsidRPr="00246154" w14:paraId="1FEB9DA2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35ADE9AC" w14:textId="0306DEE1" w:rsidR="003032D2" w:rsidRPr="00246154" w:rsidRDefault="003032D2" w:rsidP="003032D2">
            <w:r w:rsidRPr="003032D2">
              <w:rPr>
                <w:i/>
              </w:rPr>
              <w:t>Example: City of Indianapolis – 202</w:t>
            </w:r>
            <w:r w:rsidR="00207941">
              <w:rPr>
                <w:i/>
              </w:rPr>
              <w:t xml:space="preserve">2 </w:t>
            </w:r>
            <w:r w:rsidRPr="003032D2">
              <w:rPr>
                <w:i/>
              </w:rPr>
              <w:t>CDBG Funds</w:t>
            </w:r>
          </w:p>
        </w:tc>
        <w:tc>
          <w:tcPr>
            <w:tcW w:w="1620" w:type="dxa"/>
            <w:vAlign w:val="bottom"/>
          </w:tcPr>
          <w:p w14:paraId="6BEA3A3B" w14:textId="77777777" w:rsidR="003032D2" w:rsidRPr="003032D2" w:rsidRDefault="003032D2" w:rsidP="003032D2">
            <w:pPr>
              <w:rPr>
                <w:i/>
              </w:rPr>
            </w:pPr>
            <w:r w:rsidRPr="003032D2">
              <w:rPr>
                <w:i/>
              </w:rPr>
              <w:t>Home Repairs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13C8E5F8" w14:textId="77777777" w:rsidR="003032D2" w:rsidRPr="003032D2" w:rsidRDefault="003032D2" w:rsidP="003032D2">
            <w:pPr>
              <w:rPr>
                <w:i/>
              </w:rPr>
            </w:pPr>
            <w:r w:rsidRPr="003032D2">
              <w:rPr>
                <w:i/>
              </w:rPr>
              <w:t>$300,000</w:t>
            </w:r>
          </w:p>
        </w:tc>
        <w:tc>
          <w:tcPr>
            <w:tcW w:w="1620" w:type="dxa"/>
            <w:vAlign w:val="bottom"/>
          </w:tcPr>
          <w:p w14:paraId="1D2B0A60" w14:textId="77777777" w:rsidR="003032D2" w:rsidRPr="00246154" w:rsidRDefault="003032D2" w:rsidP="003032D2">
            <w:r w:rsidRPr="003032D2">
              <w:rPr>
                <w:i/>
              </w:rPr>
              <w:t>$</w:t>
            </w:r>
            <w:r>
              <w:rPr>
                <w:i/>
              </w:rPr>
              <w:t>150,000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9CFF5" w14:textId="77777777" w:rsidR="003032D2" w:rsidRPr="003032D2" w:rsidRDefault="003032D2" w:rsidP="003032D2">
            <w:pPr>
              <w:rPr>
                <w:i/>
              </w:rPr>
            </w:pPr>
            <w:r w:rsidRPr="003032D2">
              <w:rPr>
                <w:i/>
              </w:rPr>
              <w:t>Will Apply</w:t>
            </w:r>
          </w:p>
        </w:tc>
      </w:tr>
      <w:tr w:rsidR="003032D2" w:rsidRPr="00246154" w14:paraId="04D9D992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2D0B0919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1B68D53B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1FC90769" w14:textId="77777777" w:rsidR="003032D2" w:rsidRPr="00246154" w:rsidRDefault="003032D2" w:rsidP="003032D2"/>
        </w:tc>
        <w:tc>
          <w:tcPr>
            <w:tcW w:w="1620" w:type="dxa"/>
          </w:tcPr>
          <w:p w14:paraId="7E2E0BDA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478999B0" w14:textId="77777777" w:rsidR="003032D2" w:rsidRPr="00246154" w:rsidRDefault="003032D2" w:rsidP="003032D2"/>
        </w:tc>
      </w:tr>
      <w:tr w:rsidR="003032D2" w:rsidRPr="00246154" w14:paraId="5A28FFEB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347C6758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23956261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34EBDAB0" w14:textId="77777777" w:rsidR="003032D2" w:rsidRPr="00246154" w:rsidRDefault="003032D2" w:rsidP="003032D2"/>
        </w:tc>
        <w:tc>
          <w:tcPr>
            <w:tcW w:w="1620" w:type="dxa"/>
          </w:tcPr>
          <w:p w14:paraId="5731554C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1AA229C4" w14:textId="77777777" w:rsidR="003032D2" w:rsidRPr="00246154" w:rsidRDefault="003032D2" w:rsidP="003032D2"/>
        </w:tc>
      </w:tr>
      <w:tr w:rsidR="003032D2" w:rsidRPr="00246154" w14:paraId="6CF3E352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71EED1A7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71EDFA76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51AE7861" w14:textId="77777777" w:rsidR="003032D2" w:rsidRPr="00246154" w:rsidRDefault="003032D2" w:rsidP="003032D2"/>
        </w:tc>
        <w:tc>
          <w:tcPr>
            <w:tcW w:w="1620" w:type="dxa"/>
          </w:tcPr>
          <w:p w14:paraId="2D4CF04A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7BAB128F" w14:textId="77777777" w:rsidR="003032D2" w:rsidRPr="00246154" w:rsidRDefault="003032D2" w:rsidP="003032D2"/>
        </w:tc>
      </w:tr>
      <w:tr w:rsidR="003032D2" w:rsidRPr="00246154" w14:paraId="30076364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6364A5DE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273C10D7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465EBDC1" w14:textId="77777777" w:rsidR="003032D2" w:rsidRPr="00246154" w:rsidRDefault="003032D2" w:rsidP="003032D2"/>
        </w:tc>
        <w:tc>
          <w:tcPr>
            <w:tcW w:w="1620" w:type="dxa"/>
          </w:tcPr>
          <w:p w14:paraId="3BA2710D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61D7D4B1" w14:textId="77777777" w:rsidR="003032D2" w:rsidRPr="00246154" w:rsidRDefault="003032D2" w:rsidP="003032D2"/>
        </w:tc>
      </w:tr>
      <w:tr w:rsidR="003032D2" w:rsidRPr="00246154" w14:paraId="45CD8E37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267CCC0C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1CAC9E3C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253F2E47" w14:textId="77777777" w:rsidR="003032D2" w:rsidRPr="00246154" w:rsidRDefault="003032D2" w:rsidP="003032D2"/>
        </w:tc>
        <w:tc>
          <w:tcPr>
            <w:tcW w:w="1620" w:type="dxa"/>
          </w:tcPr>
          <w:p w14:paraId="03DF2267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22377D45" w14:textId="77777777" w:rsidR="003032D2" w:rsidRPr="00246154" w:rsidRDefault="003032D2" w:rsidP="003032D2"/>
        </w:tc>
      </w:tr>
      <w:tr w:rsidR="003032D2" w:rsidRPr="00246154" w14:paraId="6222C802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79D5BF20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18122517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0B259D94" w14:textId="77777777" w:rsidR="003032D2" w:rsidRPr="00246154" w:rsidRDefault="003032D2" w:rsidP="003032D2"/>
        </w:tc>
        <w:tc>
          <w:tcPr>
            <w:tcW w:w="1620" w:type="dxa"/>
          </w:tcPr>
          <w:p w14:paraId="3D1AEF69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4D5F7545" w14:textId="77777777" w:rsidR="003032D2" w:rsidRPr="00246154" w:rsidRDefault="003032D2" w:rsidP="003032D2"/>
        </w:tc>
      </w:tr>
      <w:tr w:rsidR="003032D2" w:rsidRPr="00246154" w14:paraId="14345578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6B5FDCCD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57A689C6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2B0060F3" w14:textId="77777777" w:rsidR="003032D2" w:rsidRPr="00246154" w:rsidRDefault="003032D2" w:rsidP="003032D2"/>
        </w:tc>
        <w:tc>
          <w:tcPr>
            <w:tcW w:w="1620" w:type="dxa"/>
          </w:tcPr>
          <w:p w14:paraId="489412F5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73A8222F" w14:textId="77777777" w:rsidR="003032D2" w:rsidRPr="00246154" w:rsidRDefault="003032D2" w:rsidP="003032D2"/>
        </w:tc>
      </w:tr>
      <w:tr w:rsidR="003032D2" w:rsidRPr="00246154" w14:paraId="6549A57A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36BFA1C1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70AD35B0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3FF19334" w14:textId="77777777" w:rsidR="003032D2" w:rsidRPr="00246154" w:rsidRDefault="003032D2" w:rsidP="003032D2"/>
        </w:tc>
        <w:tc>
          <w:tcPr>
            <w:tcW w:w="1620" w:type="dxa"/>
          </w:tcPr>
          <w:p w14:paraId="31A90BE1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3D399659" w14:textId="77777777" w:rsidR="003032D2" w:rsidRPr="00246154" w:rsidRDefault="003032D2" w:rsidP="003032D2"/>
        </w:tc>
      </w:tr>
      <w:tr w:rsidR="003032D2" w:rsidRPr="00246154" w14:paraId="34FDC703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555E2EA8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1930CE1B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005FAAF1" w14:textId="77777777" w:rsidR="003032D2" w:rsidRPr="00246154" w:rsidRDefault="003032D2" w:rsidP="003032D2"/>
        </w:tc>
        <w:tc>
          <w:tcPr>
            <w:tcW w:w="1620" w:type="dxa"/>
          </w:tcPr>
          <w:p w14:paraId="712D9DD0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7E0C3297" w14:textId="77777777" w:rsidR="003032D2" w:rsidRPr="00246154" w:rsidRDefault="003032D2" w:rsidP="003032D2"/>
        </w:tc>
      </w:tr>
      <w:tr w:rsidR="003032D2" w:rsidRPr="00246154" w14:paraId="526E8717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06C8972F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585C986D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735069D5" w14:textId="77777777" w:rsidR="003032D2" w:rsidRPr="00246154" w:rsidRDefault="003032D2" w:rsidP="003032D2"/>
        </w:tc>
        <w:tc>
          <w:tcPr>
            <w:tcW w:w="1620" w:type="dxa"/>
          </w:tcPr>
          <w:p w14:paraId="6EF90138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61B0B076" w14:textId="77777777" w:rsidR="003032D2" w:rsidRPr="00246154" w:rsidRDefault="003032D2" w:rsidP="003032D2"/>
        </w:tc>
      </w:tr>
      <w:tr w:rsidR="003032D2" w:rsidRPr="00246154" w14:paraId="3F954FC8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75417098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6A895EFE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330E2624" w14:textId="77777777" w:rsidR="003032D2" w:rsidRPr="00246154" w:rsidRDefault="003032D2" w:rsidP="003032D2"/>
        </w:tc>
        <w:tc>
          <w:tcPr>
            <w:tcW w:w="1620" w:type="dxa"/>
          </w:tcPr>
          <w:p w14:paraId="40DA142F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09453881" w14:textId="77777777" w:rsidR="003032D2" w:rsidRPr="00246154" w:rsidRDefault="003032D2" w:rsidP="003032D2"/>
        </w:tc>
      </w:tr>
      <w:tr w:rsidR="003032D2" w:rsidRPr="00246154" w14:paraId="4E3FA87F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5E2277DB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6B5D0258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6A2FD87C" w14:textId="77777777" w:rsidR="003032D2" w:rsidRPr="00246154" w:rsidRDefault="003032D2" w:rsidP="003032D2"/>
        </w:tc>
        <w:tc>
          <w:tcPr>
            <w:tcW w:w="1620" w:type="dxa"/>
          </w:tcPr>
          <w:p w14:paraId="48910A40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7F432717" w14:textId="77777777" w:rsidR="003032D2" w:rsidRPr="00246154" w:rsidRDefault="003032D2" w:rsidP="003032D2"/>
        </w:tc>
      </w:tr>
      <w:tr w:rsidR="003032D2" w:rsidRPr="00246154" w14:paraId="37DDBE6E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7B2FF5D0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79F6190E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712C2EE3" w14:textId="77777777" w:rsidR="003032D2" w:rsidRPr="00246154" w:rsidRDefault="003032D2" w:rsidP="003032D2"/>
        </w:tc>
        <w:tc>
          <w:tcPr>
            <w:tcW w:w="1620" w:type="dxa"/>
          </w:tcPr>
          <w:p w14:paraId="470F9D98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3D1DB60C" w14:textId="77777777" w:rsidR="003032D2" w:rsidRPr="00246154" w:rsidRDefault="003032D2" w:rsidP="003032D2"/>
        </w:tc>
      </w:tr>
      <w:tr w:rsidR="003032D2" w:rsidRPr="00246154" w14:paraId="5D25D555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50DF5428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22AC6656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4ADEC8FC" w14:textId="77777777" w:rsidR="003032D2" w:rsidRPr="00246154" w:rsidRDefault="003032D2" w:rsidP="003032D2"/>
        </w:tc>
        <w:tc>
          <w:tcPr>
            <w:tcW w:w="1620" w:type="dxa"/>
          </w:tcPr>
          <w:p w14:paraId="5FD139EC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78A7EC6C" w14:textId="77777777" w:rsidR="003032D2" w:rsidRPr="00246154" w:rsidRDefault="003032D2" w:rsidP="003032D2"/>
        </w:tc>
      </w:tr>
      <w:tr w:rsidR="003032D2" w:rsidRPr="00246154" w14:paraId="501898B1" w14:textId="77777777" w:rsidTr="003032D2">
        <w:trPr>
          <w:trHeight w:val="432"/>
        </w:trPr>
        <w:tc>
          <w:tcPr>
            <w:tcW w:w="7015" w:type="dxa"/>
            <w:shd w:val="clear" w:color="auto" w:fill="auto"/>
            <w:noWrap/>
            <w:vAlign w:val="bottom"/>
          </w:tcPr>
          <w:p w14:paraId="0F75FF84" w14:textId="77777777" w:rsidR="003032D2" w:rsidRPr="00246154" w:rsidRDefault="003032D2" w:rsidP="003032D2"/>
        </w:tc>
        <w:tc>
          <w:tcPr>
            <w:tcW w:w="1620" w:type="dxa"/>
            <w:vAlign w:val="bottom"/>
          </w:tcPr>
          <w:p w14:paraId="3CD81211" w14:textId="77777777" w:rsidR="003032D2" w:rsidRPr="00246154" w:rsidRDefault="003032D2" w:rsidP="003032D2"/>
        </w:tc>
        <w:tc>
          <w:tcPr>
            <w:tcW w:w="1530" w:type="dxa"/>
            <w:shd w:val="clear" w:color="auto" w:fill="auto"/>
            <w:noWrap/>
            <w:vAlign w:val="bottom"/>
          </w:tcPr>
          <w:p w14:paraId="4839E8F9" w14:textId="77777777" w:rsidR="003032D2" w:rsidRPr="00246154" w:rsidRDefault="003032D2" w:rsidP="003032D2"/>
        </w:tc>
        <w:tc>
          <w:tcPr>
            <w:tcW w:w="1620" w:type="dxa"/>
          </w:tcPr>
          <w:p w14:paraId="70AB6747" w14:textId="77777777" w:rsidR="003032D2" w:rsidRPr="00246154" w:rsidRDefault="003032D2" w:rsidP="003032D2"/>
        </w:tc>
        <w:tc>
          <w:tcPr>
            <w:tcW w:w="2520" w:type="dxa"/>
            <w:shd w:val="clear" w:color="auto" w:fill="auto"/>
            <w:noWrap/>
            <w:vAlign w:val="bottom"/>
          </w:tcPr>
          <w:p w14:paraId="7AA6124A" w14:textId="77777777" w:rsidR="003032D2" w:rsidRPr="00246154" w:rsidRDefault="003032D2" w:rsidP="003032D2"/>
        </w:tc>
      </w:tr>
    </w:tbl>
    <w:p w14:paraId="5AA6A939" w14:textId="77777777" w:rsidR="003A29B1" w:rsidRDefault="003A29B1" w:rsidP="00A43B37"/>
    <w:sectPr w:rsidR="003A29B1" w:rsidSect="003A29B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9B1"/>
    <w:rsid w:val="000B365E"/>
    <w:rsid w:val="00126767"/>
    <w:rsid w:val="00207941"/>
    <w:rsid w:val="002620C3"/>
    <w:rsid w:val="00284B31"/>
    <w:rsid w:val="003032D2"/>
    <w:rsid w:val="003736C2"/>
    <w:rsid w:val="003A29B1"/>
    <w:rsid w:val="00407215"/>
    <w:rsid w:val="00514227"/>
    <w:rsid w:val="00617E3D"/>
    <w:rsid w:val="00650B97"/>
    <w:rsid w:val="00867403"/>
    <w:rsid w:val="008A4D00"/>
    <w:rsid w:val="008B6EF5"/>
    <w:rsid w:val="00A43B37"/>
    <w:rsid w:val="00AB1A39"/>
    <w:rsid w:val="00BD197C"/>
    <w:rsid w:val="00C55BBA"/>
    <w:rsid w:val="00E01B2A"/>
    <w:rsid w:val="00FB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E435"/>
  <w15:chartTrackingRefBased/>
  <w15:docId w15:val="{84195175-A2FF-4778-8DCB-867E6E16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3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Cochran</dc:creator>
  <cp:keywords/>
  <dc:description/>
  <cp:lastModifiedBy>Morgan Hoover</cp:lastModifiedBy>
  <cp:revision>2</cp:revision>
  <cp:lastPrinted>2020-07-09T18:39:00Z</cp:lastPrinted>
  <dcterms:created xsi:type="dcterms:W3CDTF">2022-07-21T20:52:00Z</dcterms:created>
  <dcterms:modified xsi:type="dcterms:W3CDTF">2022-07-21T20:52:00Z</dcterms:modified>
</cp:coreProperties>
</file>